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C54A" w14:textId="2361ADF1" w:rsidR="007533F9" w:rsidRPr="0079418C" w:rsidRDefault="006A7592" w:rsidP="007533F9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>
        <w:rPr>
          <w:noProof/>
          <w:sz w:val="15"/>
          <w:szCs w:val="15"/>
        </w:rPr>
        <w:t xml:space="preserve"> </w:t>
      </w:r>
      <w:r w:rsidR="007533F9" w:rsidRPr="0079418C">
        <w:rPr>
          <w:noProof/>
          <w:sz w:val="15"/>
          <w:szCs w:val="15"/>
        </w:rPr>
        <w:t xml:space="preserve">  </w:t>
      </w:r>
      <w:r w:rsidR="007533F9" w:rsidRPr="0079418C">
        <w:rPr>
          <w:noProof/>
          <w:sz w:val="18"/>
          <w:szCs w:val="18"/>
        </w:rPr>
        <w:t xml:space="preserve">                        </w:t>
      </w:r>
      <w:r w:rsidR="007533F9">
        <w:rPr>
          <w:noProof/>
          <w:sz w:val="18"/>
          <w:szCs w:val="18"/>
        </w:rPr>
        <w:t xml:space="preserve">  </w:t>
      </w:r>
      <w:r w:rsidR="00793ADA" w:rsidRPr="0079418C">
        <w:rPr>
          <w:noProof/>
          <w:sz w:val="18"/>
          <w:szCs w:val="18"/>
        </w:rPr>
        <w:drawing>
          <wp:inline distT="0" distB="0" distL="0" distR="0" wp14:anchorId="09CD6802" wp14:editId="6BB1E9C2">
            <wp:extent cx="438150" cy="5905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3F9">
        <w:rPr>
          <w:noProof/>
          <w:sz w:val="18"/>
          <w:szCs w:val="18"/>
        </w:rPr>
        <w:t xml:space="preserve">        </w:t>
      </w:r>
    </w:p>
    <w:p w14:paraId="22B17CDB" w14:textId="77777777" w:rsidR="007533F9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REPUBLIKA HRVATSKA</w:t>
      </w:r>
    </w:p>
    <w:p w14:paraId="0E0F904A" w14:textId="77777777" w:rsidR="007533F9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BJELOVARSKO-BILOGORSKA ŽUPANIJA</w:t>
      </w:r>
    </w:p>
    <w:p w14:paraId="061F193D" w14:textId="2E607D6A" w:rsidR="00A62185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GRAD  GAREŠNICA</w:t>
      </w:r>
    </w:p>
    <w:p w14:paraId="7217EF08" w14:textId="107853AE" w:rsidR="00041B65" w:rsidRPr="00793ADA" w:rsidRDefault="00041B65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                  Gradonačelnik</w:t>
      </w:r>
    </w:p>
    <w:p w14:paraId="1B39F6C0" w14:textId="77777777" w:rsidR="00041B65" w:rsidRPr="00793ADA" w:rsidRDefault="00041B65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19BBEC82" w14:textId="1B54A2E1" w:rsidR="003F1327" w:rsidRPr="00793ADA" w:rsidRDefault="00041B65" w:rsidP="00F661A2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K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>LASA</w:t>
      </w:r>
      <w:r w:rsidRPr="00793ADA">
        <w:rPr>
          <w:rFonts w:asciiTheme="minorHAnsi" w:hAnsiTheme="minorHAnsi" w:cstheme="minorHAnsi"/>
          <w:noProof/>
          <w:sz w:val="22"/>
          <w:szCs w:val="22"/>
        </w:rPr>
        <w:t>:</w:t>
      </w:r>
      <w:r w:rsidR="000B5C78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="003D0CF1" w:rsidRPr="00793ADA">
        <w:rPr>
          <w:rFonts w:asciiTheme="minorHAnsi" w:hAnsiTheme="minorHAnsi" w:cstheme="minorHAnsi"/>
          <w:noProof/>
          <w:sz w:val="22"/>
          <w:szCs w:val="22"/>
        </w:rPr>
        <w:t>37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1-02/2</w:t>
      </w:r>
      <w:r w:rsidR="00F573D3">
        <w:rPr>
          <w:rFonts w:asciiTheme="minorHAnsi" w:hAnsiTheme="minorHAnsi" w:cstheme="minorHAnsi"/>
          <w:noProof/>
          <w:sz w:val="22"/>
          <w:szCs w:val="22"/>
        </w:rPr>
        <w:t>6</w:t>
      </w:r>
      <w:r w:rsidR="00435305">
        <w:rPr>
          <w:rFonts w:asciiTheme="minorHAnsi" w:hAnsiTheme="minorHAnsi" w:cstheme="minorHAnsi"/>
          <w:noProof/>
          <w:sz w:val="22"/>
          <w:szCs w:val="22"/>
        </w:rPr>
        <w:t>-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01/1</w:t>
      </w:r>
    </w:p>
    <w:p w14:paraId="596CF903" w14:textId="2F45909E" w:rsidR="00041B65" w:rsidRPr="00793ADA" w:rsidRDefault="00DD7746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URBROJ</w:t>
      </w:r>
      <w:r w:rsidR="00041B65" w:rsidRPr="00793ADA">
        <w:rPr>
          <w:rFonts w:asciiTheme="minorHAnsi" w:hAnsiTheme="minorHAnsi" w:cstheme="minorHAnsi"/>
          <w:noProof/>
          <w:sz w:val="22"/>
          <w:szCs w:val="22"/>
        </w:rPr>
        <w:t>: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2103-4-02-2</w:t>
      </w:r>
      <w:r w:rsidR="00F573D3">
        <w:rPr>
          <w:rFonts w:asciiTheme="minorHAnsi" w:hAnsiTheme="minorHAnsi" w:cstheme="minorHAnsi"/>
          <w:noProof/>
          <w:sz w:val="22"/>
          <w:szCs w:val="22"/>
        </w:rPr>
        <w:t>6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-</w:t>
      </w:r>
      <w:r w:rsidR="002175B5" w:rsidRPr="00793ADA">
        <w:rPr>
          <w:rFonts w:asciiTheme="minorHAnsi" w:hAnsiTheme="minorHAnsi" w:cstheme="minorHAnsi"/>
          <w:noProof/>
          <w:sz w:val="22"/>
          <w:szCs w:val="22"/>
        </w:rPr>
        <w:t>2</w:t>
      </w:r>
    </w:p>
    <w:p w14:paraId="4499D45C" w14:textId="1EDFD553" w:rsidR="00041B65" w:rsidRPr="00793ADA" w:rsidRDefault="00041B65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Garešnica, </w:t>
      </w:r>
      <w:r w:rsidR="00435305">
        <w:rPr>
          <w:rFonts w:asciiTheme="minorHAnsi" w:hAnsiTheme="minorHAnsi" w:cstheme="minorHAnsi"/>
          <w:noProof/>
          <w:sz w:val="22"/>
          <w:szCs w:val="22"/>
        </w:rPr>
        <w:t>1</w:t>
      </w:r>
      <w:r w:rsidR="00F573D3">
        <w:rPr>
          <w:rFonts w:asciiTheme="minorHAnsi" w:hAnsiTheme="minorHAnsi" w:cstheme="minorHAnsi"/>
          <w:noProof/>
          <w:sz w:val="22"/>
          <w:szCs w:val="22"/>
        </w:rPr>
        <w:t>2</w:t>
      </w:r>
      <w:r w:rsidR="000B5C78">
        <w:rPr>
          <w:rFonts w:asciiTheme="minorHAnsi" w:hAnsiTheme="minorHAnsi" w:cstheme="minorHAnsi"/>
          <w:noProof/>
          <w:sz w:val="22"/>
          <w:szCs w:val="22"/>
        </w:rPr>
        <w:t>. siječnja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 xml:space="preserve"> 202</w:t>
      </w:r>
      <w:r w:rsidR="00F573D3">
        <w:rPr>
          <w:rFonts w:asciiTheme="minorHAnsi" w:hAnsiTheme="minorHAnsi" w:cstheme="minorHAnsi"/>
          <w:noProof/>
          <w:sz w:val="22"/>
          <w:szCs w:val="22"/>
        </w:rPr>
        <w:t>6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 xml:space="preserve"> godine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5C74B951" w14:textId="77777777" w:rsidR="00041B65" w:rsidRPr="00793ADA" w:rsidRDefault="00041B65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4F647D9" w14:textId="1888A2C4" w:rsidR="00041B65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bookmarkStart w:id="0" w:name="_Hlk155698421"/>
      <w:r w:rsidRPr="00793ADA">
        <w:rPr>
          <w:rFonts w:asciiTheme="minorHAnsi" w:hAnsiTheme="minorHAnsi" w:cstheme="minorHAnsi"/>
          <w:noProof/>
          <w:sz w:val="22"/>
          <w:szCs w:val="22"/>
        </w:rPr>
        <w:t>Na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temelju članka 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>5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3</w:t>
      </w:r>
      <w:r w:rsidR="006F2A11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Statuta Grada Garešnice (</w:t>
      </w:r>
      <w:r w:rsidR="00712B9E" w:rsidRPr="00793ADA">
        <w:rPr>
          <w:rFonts w:asciiTheme="minorHAnsi" w:hAnsiTheme="minorHAnsi" w:cstheme="minorHAnsi"/>
          <w:noProof/>
          <w:sz w:val="22"/>
          <w:szCs w:val="22"/>
        </w:rPr>
        <w:t>„</w:t>
      </w:r>
      <w:r w:rsidRPr="00793ADA">
        <w:rPr>
          <w:rFonts w:asciiTheme="minorHAnsi" w:hAnsiTheme="minorHAnsi" w:cstheme="minorHAnsi"/>
          <w:noProof/>
          <w:sz w:val="22"/>
          <w:szCs w:val="22"/>
        </w:rPr>
        <w:t>Službeni glasnik Grada Garešnice</w:t>
      </w:r>
      <w:r w:rsidR="00712B9E" w:rsidRPr="00793ADA">
        <w:rPr>
          <w:rFonts w:asciiTheme="minorHAnsi" w:hAnsiTheme="minorHAnsi" w:cstheme="minorHAnsi"/>
          <w:noProof/>
          <w:sz w:val="22"/>
          <w:szCs w:val="22"/>
        </w:rPr>
        <w:t>“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broj 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2/21</w:t>
      </w:r>
      <w:r w:rsidR="00F573D3">
        <w:rPr>
          <w:rFonts w:asciiTheme="minorHAnsi" w:hAnsiTheme="minorHAnsi" w:cstheme="minorHAnsi"/>
          <w:noProof/>
          <w:sz w:val="22"/>
          <w:szCs w:val="22"/>
        </w:rPr>
        <w:t xml:space="preserve"> i 3/25</w:t>
      </w:r>
      <w:r w:rsidR="00681D5F" w:rsidRPr="00793ADA">
        <w:rPr>
          <w:rFonts w:asciiTheme="minorHAnsi" w:hAnsiTheme="minorHAnsi" w:cstheme="minorHAnsi"/>
          <w:noProof/>
          <w:sz w:val="22"/>
          <w:szCs w:val="22"/>
        </w:rPr>
        <w:t>) i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Programa mjera</w:t>
      </w:r>
      <w:r w:rsidR="003C715A" w:rsidRPr="00793ADA">
        <w:rPr>
          <w:rFonts w:asciiTheme="minorHAnsi" w:hAnsiTheme="minorHAnsi" w:cstheme="minorHAnsi"/>
          <w:noProof/>
          <w:sz w:val="22"/>
          <w:szCs w:val="22"/>
        </w:rPr>
        <w:t xml:space="preserve"> za poticanje rješavanja stambenog pitanja mladih obitelji na području Grada Garešnice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 xml:space="preserve">(„Službeni glasnik Grada Garešnice“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broj: </w:t>
      </w:r>
      <w:r w:rsidR="00435305">
        <w:rPr>
          <w:rFonts w:asciiTheme="minorHAnsi" w:hAnsiTheme="minorHAnsi" w:cstheme="minorHAnsi"/>
          <w:noProof/>
          <w:sz w:val="22"/>
          <w:szCs w:val="22"/>
        </w:rPr>
        <w:t>10/24</w:t>
      </w:r>
      <w:r w:rsidR="00FD6C3B" w:rsidRPr="00793ADA">
        <w:rPr>
          <w:rFonts w:asciiTheme="minorHAnsi" w:hAnsiTheme="minorHAnsi" w:cstheme="minorHAnsi"/>
          <w:noProof/>
          <w:sz w:val="22"/>
          <w:szCs w:val="22"/>
        </w:rPr>
        <w:t>)</w:t>
      </w:r>
      <w:r w:rsidRPr="00793ADA">
        <w:rPr>
          <w:rFonts w:asciiTheme="minorHAnsi" w:hAnsiTheme="minorHAnsi" w:cstheme="minorHAnsi"/>
          <w:noProof/>
          <w:sz w:val="22"/>
          <w:szCs w:val="22"/>
        </w:rPr>
        <w:t>, gradonačelnik Grada Garešnice</w:t>
      </w:r>
      <w:r w:rsidR="00435305">
        <w:rPr>
          <w:rFonts w:asciiTheme="minorHAnsi" w:hAnsiTheme="minorHAnsi" w:cstheme="minorHAnsi"/>
          <w:noProof/>
          <w:sz w:val="22"/>
          <w:szCs w:val="22"/>
        </w:rPr>
        <w:t xml:space="preserve"> dana 1</w:t>
      </w:r>
      <w:r w:rsidR="00F573D3">
        <w:rPr>
          <w:rFonts w:asciiTheme="minorHAnsi" w:hAnsiTheme="minorHAnsi" w:cstheme="minorHAnsi"/>
          <w:noProof/>
          <w:sz w:val="22"/>
          <w:szCs w:val="22"/>
        </w:rPr>
        <w:t>2</w:t>
      </w:r>
      <w:r w:rsidR="00435305">
        <w:rPr>
          <w:rFonts w:asciiTheme="minorHAnsi" w:hAnsiTheme="minorHAnsi" w:cstheme="minorHAnsi"/>
          <w:noProof/>
          <w:sz w:val="22"/>
          <w:szCs w:val="22"/>
        </w:rPr>
        <w:t>. siječnja 202</w:t>
      </w:r>
      <w:r w:rsidR="00F573D3">
        <w:rPr>
          <w:rFonts w:asciiTheme="minorHAnsi" w:hAnsiTheme="minorHAnsi" w:cstheme="minorHAnsi"/>
          <w:noProof/>
          <w:sz w:val="22"/>
          <w:szCs w:val="22"/>
        </w:rPr>
        <w:t>6</w:t>
      </w:r>
      <w:r w:rsidR="00435305">
        <w:rPr>
          <w:rFonts w:asciiTheme="minorHAnsi" w:hAnsiTheme="minorHAnsi" w:cstheme="minorHAnsi"/>
          <w:noProof/>
          <w:sz w:val="22"/>
          <w:szCs w:val="22"/>
        </w:rPr>
        <w:t xml:space="preserve">. godine, 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dono</w:t>
      </w:r>
      <w:r w:rsidR="0067724E" w:rsidRPr="00793ADA">
        <w:rPr>
          <w:rFonts w:asciiTheme="minorHAnsi" w:hAnsiTheme="minorHAnsi" w:cstheme="minorHAnsi"/>
          <w:noProof/>
          <w:sz w:val="22"/>
          <w:szCs w:val="22"/>
        </w:rPr>
        <w:t>si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772F0720" w14:textId="77777777" w:rsidR="00E842F1" w:rsidRPr="00793ADA" w:rsidRDefault="00E842F1" w:rsidP="00EB6FCC">
      <w:pPr>
        <w:widowControl w:val="0"/>
        <w:autoSpaceDE w:val="0"/>
        <w:autoSpaceDN w:val="0"/>
        <w:adjustRightInd w:val="0"/>
        <w:ind w:left="-284" w:right="284" w:hanging="142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23158C6" w14:textId="77777777" w:rsidR="003C715A" w:rsidRPr="00793ADA" w:rsidRDefault="00EB6FCC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>ODLUKU</w:t>
      </w:r>
    </w:p>
    <w:p w14:paraId="1A279167" w14:textId="77777777" w:rsidR="003C715A" w:rsidRPr="00793ADA" w:rsidRDefault="003C715A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o osnivanju i </w:t>
      </w:r>
      <w:r w:rsidR="0067724E"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imenovanju Povjerenstva za provedbu </w:t>
      </w:r>
      <w:r w:rsidR="00EB6FCC" w:rsidRPr="00793ADA">
        <w:rPr>
          <w:rFonts w:asciiTheme="minorHAnsi" w:hAnsiTheme="minorHAnsi" w:cstheme="minorHAnsi"/>
          <w:b/>
          <w:noProof/>
          <w:sz w:val="22"/>
          <w:szCs w:val="22"/>
        </w:rPr>
        <w:t>J</w:t>
      </w:r>
      <w:r w:rsidRPr="00793ADA">
        <w:rPr>
          <w:rFonts w:asciiTheme="minorHAnsi" w:hAnsiTheme="minorHAnsi" w:cstheme="minorHAnsi"/>
          <w:b/>
          <w:noProof/>
          <w:sz w:val="22"/>
          <w:szCs w:val="22"/>
        </w:rPr>
        <w:t>avnog poziva</w:t>
      </w:r>
    </w:p>
    <w:p w14:paraId="7B01DE5A" w14:textId="77777777" w:rsidR="003C715A" w:rsidRPr="00793ADA" w:rsidRDefault="003C715A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>za poticanje rješavanja stambenog pitanja mladih obitelji na području Grada Garešnice</w:t>
      </w:r>
    </w:p>
    <w:p w14:paraId="11BC1CE8" w14:textId="77777777" w:rsidR="00E842F1" w:rsidRPr="00793ADA" w:rsidRDefault="00E842F1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8ADADA5" w14:textId="77777777" w:rsidR="00041B65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39EB8A14" w14:textId="77777777" w:rsidR="00E8294B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</w:t>
      </w:r>
      <w:r w:rsidR="00E8294B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.</w:t>
      </w:r>
    </w:p>
    <w:p w14:paraId="1C1CF3EA" w14:textId="77777777" w:rsidR="00331F94" w:rsidRPr="00793ADA" w:rsidRDefault="00D7519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Osniva se Povjerenstvo za provedbu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J</w:t>
      </w:r>
      <w:r w:rsidRPr="00793ADA">
        <w:rPr>
          <w:rFonts w:asciiTheme="minorHAnsi" w:hAnsiTheme="minorHAnsi" w:cstheme="minorHAnsi"/>
          <w:noProof/>
          <w:sz w:val="22"/>
          <w:szCs w:val="22"/>
        </w:rPr>
        <w:t>avnog poziva za poticanje rješavanja stambenog pitanja mladih obitelji na području Grada Garešnice.</w:t>
      </w:r>
    </w:p>
    <w:p w14:paraId="1DC618E6" w14:textId="3C4092BE" w:rsidR="00D75195" w:rsidRPr="00793ADA" w:rsidRDefault="00D7519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Povjerenstvo se sastoji od 3 člana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,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 xml:space="preserve"> a imenuje se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za 202</w:t>
      </w:r>
      <w:r w:rsidR="00F573D3">
        <w:rPr>
          <w:rFonts w:asciiTheme="minorHAnsi" w:hAnsiTheme="minorHAnsi" w:cstheme="minorHAnsi"/>
          <w:noProof/>
          <w:sz w:val="22"/>
          <w:szCs w:val="22"/>
        </w:rPr>
        <w:t>6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="00F573D3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godinu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53B5EE92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58E27AA" w14:textId="77777777" w:rsidR="00041B65" w:rsidRPr="00793ADA" w:rsidRDefault="0067724E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II.</w:t>
      </w:r>
    </w:p>
    <w:p w14:paraId="39946951" w14:textId="77777777" w:rsidR="00041B65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U Povjerenstvo se imenuju:</w:t>
      </w:r>
    </w:p>
    <w:p w14:paraId="0D9929FC" w14:textId="00ADD32E" w:rsidR="00E33EFB" w:rsidRPr="00793ADA" w:rsidRDefault="000B5C78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Ivana Burić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, predsjedni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ca</w:t>
      </w:r>
    </w:p>
    <w:p w14:paraId="47EC6F0E" w14:textId="03CB2427" w:rsidR="00E33EFB" w:rsidRPr="00793ADA" w:rsidRDefault="000B5C78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Irena Musić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član</w:t>
      </w:r>
    </w:p>
    <w:p w14:paraId="546D4300" w14:textId="0E028AA2" w:rsidR="00E33EFB" w:rsidRPr="00793ADA" w:rsidRDefault="00F573D3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Oliver Bahnik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, član</w:t>
      </w:r>
    </w:p>
    <w:p w14:paraId="7EB04BCF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rPr>
          <w:rFonts w:asciiTheme="minorHAnsi" w:hAnsiTheme="minorHAnsi" w:cstheme="minorHAnsi"/>
          <w:noProof/>
          <w:sz w:val="22"/>
          <w:szCs w:val="22"/>
        </w:rPr>
      </w:pPr>
    </w:p>
    <w:p w14:paraId="4C594B38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III.</w:t>
      </w:r>
    </w:p>
    <w:p w14:paraId="18A78979" w14:textId="6B23FD4F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</w:t>
      </w:r>
      <w:r w:rsidR="00680556">
        <w:rPr>
          <w:rFonts w:asciiTheme="minorHAnsi" w:hAnsiTheme="minorHAnsi" w:cstheme="minorHAnsi"/>
          <w:noProof/>
          <w:sz w:val="22"/>
          <w:szCs w:val="22"/>
        </w:rPr>
        <w:t>enstvo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obavlja slijedeće poslove:</w:t>
      </w:r>
    </w:p>
    <w:p w14:paraId="6E51B089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EEE5FD8" w14:textId="0A3AE61A" w:rsidR="00E33EFB" w:rsidRPr="00793ADA" w:rsidRDefault="00E33EFB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provodi postupak </w:t>
      </w:r>
      <w:r w:rsidR="004B6685">
        <w:rPr>
          <w:rFonts w:asciiTheme="minorHAnsi" w:hAnsiTheme="minorHAnsi" w:cstheme="minorHAnsi"/>
          <w:noProof/>
          <w:sz w:val="22"/>
          <w:szCs w:val="22"/>
        </w:rPr>
        <w:t>J</w:t>
      </w:r>
      <w:r w:rsidRPr="00793ADA">
        <w:rPr>
          <w:rFonts w:asciiTheme="minorHAnsi" w:hAnsiTheme="minorHAnsi" w:cstheme="minorHAnsi"/>
          <w:noProof/>
          <w:sz w:val="22"/>
          <w:szCs w:val="22"/>
        </w:rPr>
        <w:t>avnog poziva</w:t>
      </w:r>
    </w:p>
    <w:p w14:paraId="29DFC6D9" w14:textId="11D2A4D4" w:rsidR="00E33EFB" w:rsidRPr="00793ADA" w:rsidRDefault="00435305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pregledava pristigle prijave i poziva na dostavu potrebne dokumentacije</w:t>
      </w:r>
    </w:p>
    <w:p w14:paraId="0514A411" w14:textId="0532D924" w:rsidR="00DD7746" w:rsidRDefault="00DD7746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sastavlja </w:t>
      </w:r>
      <w:r w:rsidR="004B6685">
        <w:rPr>
          <w:rFonts w:asciiTheme="minorHAnsi" w:hAnsiTheme="minorHAnsi" w:cstheme="minorHAnsi"/>
          <w:noProof/>
          <w:sz w:val="22"/>
          <w:szCs w:val="22"/>
        </w:rPr>
        <w:t>Z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apisnik </w:t>
      </w:r>
      <w:r w:rsidR="00435305">
        <w:rPr>
          <w:rFonts w:asciiTheme="minorHAnsi" w:hAnsiTheme="minorHAnsi" w:cstheme="minorHAnsi"/>
          <w:noProof/>
          <w:sz w:val="22"/>
          <w:szCs w:val="22"/>
        </w:rPr>
        <w:t>o pristiglim prijavama</w:t>
      </w:r>
    </w:p>
    <w:p w14:paraId="39029A7B" w14:textId="28F2B4E7" w:rsidR="00435305" w:rsidRPr="00793ADA" w:rsidRDefault="00435305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priprema prijedlog Odluke kojom se utvrđuju kandidati za dodjelu sredstava</w:t>
      </w:r>
      <w:r w:rsidR="004B6685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03E6DB60" w14:textId="77777777" w:rsidR="00BB1DCF" w:rsidRPr="00793ADA" w:rsidRDefault="00EB6FCC" w:rsidP="00DD7746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4A7A9205" w14:textId="4BB5467B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Povjerenstvo se u svom radu dužno pridržavati odnosno postupati sukladno odredbama 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Programa mjera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za poticanje rješavanja stambenog pitanja mladih obitelji na području Grada Garešnice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>te Javnog poziva za poticanje rješavanja stambenog pitanja mladih obitelji na području Grada Garešnice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 xml:space="preserve"> u 202</w:t>
      </w:r>
      <w:r w:rsidR="00F573D3">
        <w:rPr>
          <w:rFonts w:asciiTheme="minorHAnsi" w:hAnsiTheme="minorHAnsi" w:cstheme="minorHAnsi"/>
          <w:noProof/>
          <w:sz w:val="22"/>
          <w:szCs w:val="22"/>
        </w:rPr>
        <w:t>6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>. godini.</w:t>
      </w:r>
    </w:p>
    <w:p w14:paraId="5B40A0BB" w14:textId="77777777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Povjerenstvo podnosi Gradonačelniku izvješće o provedenom javnom pozivu.</w:t>
      </w:r>
    </w:p>
    <w:p w14:paraId="59631ABF" w14:textId="77777777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A05F20B" w14:textId="77777777" w:rsidR="00041B65" w:rsidRPr="00793ADA" w:rsidRDefault="00AA506E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</w:t>
      </w:r>
      <w:r w:rsidR="00BB1DCF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V</w:t>
      </w:r>
      <w:r w:rsidR="00E8294B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.</w:t>
      </w:r>
    </w:p>
    <w:p w14:paraId="612375F9" w14:textId="0015CB62" w:rsidR="00041B65" w:rsidRPr="00793ADA" w:rsidRDefault="00E8294B" w:rsidP="00FE3021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Ova</w:t>
      </w:r>
      <w:r w:rsidR="00041B65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Odluka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stupa na snagu </w:t>
      </w:r>
      <w:r w:rsidR="00FE3021">
        <w:rPr>
          <w:rFonts w:asciiTheme="minorHAnsi" w:hAnsiTheme="minorHAnsi" w:cstheme="minorHAnsi"/>
          <w:noProof/>
          <w:sz w:val="22"/>
          <w:szCs w:val="22"/>
        </w:rPr>
        <w:t xml:space="preserve">prvog dana od dana donošenja, a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objaviti će se </w:t>
      </w:r>
      <w:r w:rsidR="00F573D3">
        <w:rPr>
          <w:rFonts w:asciiTheme="minorHAnsi" w:hAnsiTheme="minorHAnsi" w:cstheme="minorHAnsi"/>
          <w:noProof/>
          <w:sz w:val="22"/>
          <w:szCs w:val="22"/>
        </w:rPr>
        <w:t>na službenoj web stranici Grada Garešnice.</w:t>
      </w:r>
    </w:p>
    <w:p w14:paraId="2871B377" w14:textId="77777777" w:rsidR="00E842F1" w:rsidRPr="00793ADA" w:rsidRDefault="00E842F1" w:rsidP="00DD7746">
      <w:pPr>
        <w:widowControl w:val="0"/>
        <w:autoSpaceDE w:val="0"/>
        <w:autoSpaceDN w:val="0"/>
        <w:adjustRightInd w:val="0"/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2CFEA630" w14:textId="77777777" w:rsidR="00041B65" w:rsidRPr="00793ADA" w:rsidRDefault="00041B65" w:rsidP="00EB6FCC">
      <w:pPr>
        <w:widowControl w:val="0"/>
        <w:autoSpaceDE w:val="0"/>
        <w:autoSpaceDN w:val="0"/>
        <w:adjustRightInd w:val="0"/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403A3DA1" w14:textId="77777777" w:rsidR="00041B65" w:rsidRPr="00793ADA" w:rsidRDefault="00041B65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                                                                                   GRADONAČELNIK</w:t>
      </w:r>
    </w:p>
    <w:p w14:paraId="155B1A30" w14:textId="699E3B3E" w:rsidR="00041B65" w:rsidRPr="00793ADA" w:rsidRDefault="00041B65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                                                                                     </w:t>
      </w:r>
      <w:r w:rsidR="00681D5F" w:rsidRPr="00793ADA">
        <w:rPr>
          <w:rFonts w:asciiTheme="minorHAnsi" w:hAnsiTheme="minorHAnsi" w:cstheme="minorHAnsi"/>
          <w:bCs/>
          <w:noProof/>
          <w:sz w:val="22"/>
          <w:szCs w:val="22"/>
        </w:rPr>
        <w:t>Josip Bilandžija,dipl.ing šum.</w:t>
      </w:r>
      <w:bookmarkEnd w:id="0"/>
    </w:p>
    <w:sectPr w:rsidR="00041B65" w:rsidRPr="00793ADA" w:rsidSect="00DD7746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F61"/>
    <w:multiLevelType w:val="hybridMultilevel"/>
    <w:tmpl w:val="6D3AAD20"/>
    <w:lvl w:ilvl="0" w:tplc="34B6716A">
      <w:start w:val="3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2F30"/>
    <w:multiLevelType w:val="hybridMultilevel"/>
    <w:tmpl w:val="A0E29A52"/>
    <w:lvl w:ilvl="0" w:tplc="6C8A48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11CFD"/>
    <w:multiLevelType w:val="hybridMultilevel"/>
    <w:tmpl w:val="86781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5472"/>
    <w:multiLevelType w:val="hybridMultilevel"/>
    <w:tmpl w:val="BBA41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65107"/>
    <w:multiLevelType w:val="hybridMultilevel"/>
    <w:tmpl w:val="79CAAC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49697">
    <w:abstractNumId w:val="0"/>
  </w:num>
  <w:num w:numId="2" w16cid:durableId="1362124685">
    <w:abstractNumId w:val="2"/>
  </w:num>
  <w:num w:numId="3" w16cid:durableId="1982299676">
    <w:abstractNumId w:val="3"/>
  </w:num>
  <w:num w:numId="4" w16cid:durableId="1181550277">
    <w:abstractNumId w:val="4"/>
  </w:num>
  <w:num w:numId="5" w16cid:durableId="161586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F9"/>
    <w:rsid w:val="00041B65"/>
    <w:rsid w:val="00086C55"/>
    <w:rsid w:val="000B5C78"/>
    <w:rsid w:val="00137CD6"/>
    <w:rsid w:val="00183B30"/>
    <w:rsid w:val="001C1E76"/>
    <w:rsid w:val="002175B5"/>
    <w:rsid w:val="00267602"/>
    <w:rsid w:val="00331F94"/>
    <w:rsid w:val="00334BBA"/>
    <w:rsid w:val="0035065F"/>
    <w:rsid w:val="003C715A"/>
    <w:rsid w:val="003D0CF1"/>
    <w:rsid w:val="003F1327"/>
    <w:rsid w:val="00435305"/>
    <w:rsid w:val="004624D9"/>
    <w:rsid w:val="004B038E"/>
    <w:rsid w:val="004B6685"/>
    <w:rsid w:val="00591FBC"/>
    <w:rsid w:val="005E5600"/>
    <w:rsid w:val="006121D0"/>
    <w:rsid w:val="0067724E"/>
    <w:rsid w:val="00680556"/>
    <w:rsid w:val="00681D5F"/>
    <w:rsid w:val="0068499D"/>
    <w:rsid w:val="006A7592"/>
    <w:rsid w:val="006F2A11"/>
    <w:rsid w:val="006F71EE"/>
    <w:rsid w:val="00712B9E"/>
    <w:rsid w:val="007533F9"/>
    <w:rsid w:val="00793ADA"/>
    <w:rsid w:val="00833D25"/>
    <w:rsid w:val="00867491"/>
    <w:rsid w:val="00885914"/>
    <w:rsid w:val="00934A83"/>
    <w:rsid w:val="009B6413"/>
    <w:rsid w:val="009F6275"/>
    <w:rsid w:val="00A01817"/>
    <w:rsid w:val="00A26E5E"/>
    <w:rsid w:val="00A62185"/>
    <w:rsid w:val="00AA506E"/>
    <w:rsid w:val="00AB0C2C"/>
    <w:rsid w:val="00BB1DCF"/>
    <w:rsid w:val="00BF38E6"/>
    <w:rsid w:val="00C62E2C"/>
    <w:rsid w:val="00CB517A"/>
    <w:rsid w:val="00D75195"/>
    <w:rsid w:val="00DC540A"/>
    <w:rsid w:val="00DD7746"/>
    <w:rsid w:val="00E33EFB"/>
    <w:rsid w:val="00E8294B"/>
    <w:rsid w:val="00E842F1"/>
    <w:rsid w:val="00EB6FCC"/>
    <w:rsid w:val="00ED1254"/>
    <w:rsid w:val="00EE4AE9"/>
    <w:rsid w:val="00F40DA4"/>
    <w:rsid w:val="00F47748"/>
    <w:rsid w:val="00F573D3"/>
    <w:rsid w:val="00F6535E"/>
    <w:rsid w:val="00F661A2"/>
    <w:rsid w:val="00FA0E39"/>
    <w:rsid w:val="00FA16B6"/>
    <w:rsid w:val="00FD6C3B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C5380"/>
  <w15:chartTrackingRefBased/>
  <w15:docId w15:val="{56F5DF1A-ED47-4C84-87BC-6C122ADD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3F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E3F2-1FA1-4B1E-B32D-A67997A1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BetasIRC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Đurđa</dc:creator>
  <cp:keywords/>
  <cp:lastModifiedBy>Ivana Burić</cp:lastModifiedBy>
  <cp:revision>2</cp:revision>
  <cp:lastPrinted>2022-01-13T09:21:00Z</cp:lastPrinted>
  <dcterms:created xsi:type="dcterms:W3CDTF">2026-01-12T10:10:00Z</dcterms:created>
  <dcterms:modified xsi:type="dcterms:W3CDTF">2026-01-12T10:10:00Z</dcterms:modified>
</cp:coreProperties>
</file>